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DFCF4" w14:textId="3590E91B" w:rsidR="00831721" w:rsidRDefault="00611AC2" w:rsidP="00831721">
      <w:pPr>
        <w:spacing w:before="120" w:after="0"/>
      </w:pPr>
      <w:r>
        <w:rPr>
          <w:noProof/>
          <w:color w:val="000000" w:themeColor="text1"/>
        </w:rPr>
        <w:drawing>
          <wp:inline distT="0" distB="0" distL="0" distR="0" wp14:anchorId="0FFC2497" wp14:editId="736DF451">
            <wp:extent cx="1038225" cy="373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209" cy="39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721" w:rsidRPr="0041428F">
        <w:rPr>
          <w:noProof/>
          <w:lang w:bidi="ru-RU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68E640F" wp14:editId="5FA15EFA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8247380" cy="2943225"/>
                <wp:effectExtent l="0" t="0" r="1270" b="9525"/>
                <wp:wrapNone/>
                <wp:docPr id="19" name="Графический объект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943225"/>
                          <a:chOff x="-7144" y="-7144"/>
                          <a:chExt cx="6005513" cy="1924050"/>
                        </a:xfrm>
                      </wpg:grpSpPr>
                      <wps:wsp>
                        <wps:cNvPr id="20" name="Полилиния: Фигура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: Фигура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: Фигура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Полилиния: Фигура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B10DF4" id="Графический объект 17" o:spid="_x0000_s1026" style="position:absolute;margin-left:0;margin-top:-36pt;width:649.4pt;height:231.75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">
                <v:shape id="Полилиния: Фигура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b2b2b2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Полилиния: Фигура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dd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Полилиния: Фигура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ddd [3204]" stroked="f">
                  <v:fill color2="#eaeaea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Полилиния: Фигура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b2b2b2 [3205]" stroked="f">
                  <v:fill color2="#858585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4978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Макетная таблица верхнего колонтитула"/>
      </w:tblPr>
      <w:tblGrid>
        <w:gridCol w:w="10420"/>
      </w:tblGrid>
      <w:tr w:rsidR="00A66B18" w:rsidRPr="0041428F" w14:paraId="2608EA0E" w14:textId="77777777" w:rsidTr="00415261">
        <w:trPr>
          <w:trHeight w:val="205"/>
          <w:jc w:val="center"/>
        </w:trPr>
        <w:tc>
          <w:tcPr>
            <w:tcW w:w="10420" w:type="dxa"/>
          </w:tcPr>
          <w:p w14:paraId="7EDE023D" w14:textId="77777777" w:rsidR="00A66B18" w:rsidRPr="0041428F" w:rsidRDefault="00A66B18" w:rsidP="00A66B18">
            <w:pPr>
              <w:pStyle w:val="ad"/>
              <w:rPr>
                <w:color w:val="000000" w:themeColor="text1"/>
              </w:rPr>
            </w:pPr>
          </w:p>
        </w:tc>
      </w:tr>
      <w:tr w:rsidR="00615018" w:rsidRPr="0041428F" w14:paraId="71197123" w14:textId="77777777" w:rsidTr="00415261">
        <w:trPr>
          <w:trHeight w:val="2049"/>
          <w:jc w:val="center"/>
        </w:trPr>
        <w:tc>
          <w:tcPr>
            <w:tcW w:w="10420" w:type="dxa"/>
            <w:vAlign w:val="bottom"/>
          </w:tcPr>
          <w:p w14:paraId="3F07D35C" w14:textId="6B25AB53" w:rsidR="00A66B18" w:rsidRPr="00A66B18" w:rsidRDefault="00A66B18" w:rsidP="00611AC2">
            <w:pPr>
              <w:pStyle w:val="ad"/>
              <w:ind w:left="0"/>
            </w:pPr>
          </w:p>
          <w:p w14:paraId="2A4433B6" w14:textId="3BECE0C9" w:rsidR="003E24DF" w:rsidRPr="00550F54" w:rsidRDefault="00550F54" w:rsidP="00A66B18">
            <w:pPr>
              <w:pStyle w:val="ad"/>
              <w:rPr>
                <w:color w:val="000000" w:themeColor="text1"/>
              </w:rPr>
            </w:pPr>
            <w:r>
              <w:rPr>
                <w:noProof/>
                <w:lang w:bidi="ru-RU"/>
              </w:rPr>
              <w:drawing>
                <wp:anchor distT="0" distB="0" distL="114300" distR="114300" simplePos="0" relativeHeight="251662336" behindDoc="0" locked="0" layoutInCell="1" allowOverlap="1" wp14:anchorId="6FFC97F8" wp14:editId="1C4D12CE">
                  <wp:simplePos x="0" y="0"/>
                  <wp:positionH relativeFrom="column">
                    <wp:posOffset>5595620</wp:posOffset>
                  </wp:positionH>
                  <wp:positionV relativeFrom="paragraph">
                    <wp:posOffset>95885</wp:posOffset>
                  </wp:positionV>
                  <wp:extent cx="1000125" cy="1000125"/>
                  <wp:effectExtent l="0" t="0" r="9525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8084F1" w14:textId="339A2792" w:rsidR="003E24DF" w:rsidRPr="00550F54" w:rsidRDefault="00611AC2" w:rsidP="00415261">
            <w:pPr>
              <w:pStyle w:val="ad"/>
              <w:ind w:left="0" w:firstLine="709"/>
              <w:rPr>
                <w:rStyle w:val="ac"/>
                <w:b w:val="0"/>
                <w:bCs w:val="0"/>
                <w:color w:val="000000" w:themeColor="text1"/>
              </w:rPr>
            </w:pPr>
            <w:r w:rsidRPr="00550F54">
              <w:rPr>
                <w:rStyle w:val="ac"/>
                <w:b w:val="0"/>
                <w:bCs w:val="0"/>
                <w:color w:val="000000" w:themeColor="text1"/>
              </w:rPr>
              <w:t>+ 7(8692) 41-74-20</w:t>
            </w:r>
          </w:p>
          <w:p w14:paraId="7E78D163" w14:textId="77777777" w:rsidR="00611AC2" w:rsidRPr="00550F54" w:rsidRDefault="00611AC2" w:rsidP="00A66B18">
            <w:pPr>
              <w:pStyle w:val="ad"/>
              <w:rPr>
                <w:rStyle w:val="ac"/>
                <w:b w:val="0"/>
                <w:bCs w:val="0"/>
                <w:color w:val="000000" w:themeColor="text1"/>
              </w:rPr>
            </w:pPr>
            <w:r w:rsidRPr="00550F54">
              <w:rPr>
                <w:rStyle w:val="ac"/>
                <w:b w:val="0"/>
                <w:bCs w:val="0"/>
                <w:color w:val="000000" w:themeColor="text1"/>
              </w:rPr>
              <w:t>+ 7(8692) 41-74-21</w:t>
            </w:r>
          </w:p>
          <w:p w14:paraId="7C05B9DF" w14:textId="77777777" w:rsidR="00611AC2" w:rsidRPr="00550F54" w:rsidRDefault="00611AC2" w:rsidP="00A66B18">
            <w:pPr>
              <w:pStyle w:val="ad"/>
              <w:rPr>
                <w:rStyle w:val="ac"/>
                <w:b w:val="0"/>
                <w:bCs w:val="0"/>
                <w:color w:val="000000" w:themeColor="text1"/>
              </w:rPr>
            </w:pPr>
            <w:r w:rsidRPr="00550F54">
              <w:rPr>
                <w:rStyle w:val="ac"/>
                <w:b w:val="0"/>
                <w:bCs w:val="0"/>
                <w:color w:val="000000" w:themeColor="text1"/>
              </w:rPr>
              <w:t>+ 7(978) 176-25-41</w:t>
            </w:r>
          </w:p>
          <w:p w14:paraId="02B8AA69" w14:textId="77777777" w:rsidR="00611AC2" w:rsidRPr="00550F54" w:rsidRDefault="00611AC2" w:rsidP="00A66B18">
            <w:pPr>
              <w:pStyle w:val="ad"/>
              <w:rPr>
                <w:color w:val="000000" w:themeColor="text1"/>
              </w:rPr>
            </w:pPr>
          </w:p>
          <w:p w14:paraId="016E1E25" w14:textId="77777777" w:rsidR="003E24DF" w:rsidRPr="00550F54" w:rsidRDefault="00EE743F" w:rsidP="00A66B18">
            <w:pPr>
              <w:pStyle w:val="ad"/>
              <w:rPr>
                <w:rStyle w:val="ac"/>
                <w:color w:val="000000" w:themeColor="text1"/>
              </w:rPr>
            </w:pPr>
            <w:hyperlink r:id="rId11" w:history="1">
              <w:r w:rsidR="00611AC2" w:rsidRPr="00550F54">
                <w:rPr>
                  <w:rStyle w:val="af4"/>
                  <w:color w:val="000000" w:themeColor="text1"/>
                </w:rPr>
                <w:t>info@dshisev.</w:t>
              </w:r>
              <w:r w:rsidR="00611AC2" w:rsidRPr="00550F54">
                <w:rPr>
                  <w:rStyle w:val="af4"/>
                  <w:color w:val="000000" w:themeColor="text1"/>
                  <w:lang w:val="en-US"/>
                </w:rPr>
                <w:t>ru</w:t>
              </w:r>
            </w:hyperlink>
          </w:p>
          <w:p w14:paraId="7887140F" w14:textId="77777777" w:rsidR="003E24DF" w:rsidRPr="00611AC2" w:rsidRDefault="00611AC2" w:rsidP="00611AC2">
            <w:pPr>
              <w:pStyle w:val="ad"/>
            </w:pPr>
            <w:proofErr w:type="spellStart"/>
            <w:proofErr w:type="gramStart"/>
            <w:r w:rsidRPr="00550F54">
              <w:rPr>
                <w:rStyle w:val="ac"/>
                <w:color w:val="000000" w:themeColor="text1"/>
              </w:rPr>
              <w:t>дшисев.рф</w:t>
            </w:r>
            <w:proofErr w:type="spellEnd"/>
            <w:proofErr w:type="gramEnd"/>
          </w:p>
        </w:tc>
      </w:tr>
    </w:tbl>
    <w:p w14:paraId="781635E3" w14:textId="77777777" w:rsidR="00611AC2" w:rsidRPr="0041428F" w:rsidRDefault="00611AC2" w:rsidP="00611AC2">
      <w:pPr>
        <w:ind w:left="0"/>
        <w:rPr>
          <w:color w:val="000000" w:themeColor="text1"/>
        </w:rPr>
      </w:pPr>
    </w:p>
    <w:p w14:paraId="071E2E25" w14:textId="77777777" w:rsidR="00415261" w:rsidRDefault="00415261" w:rsidP="00611AC2">
      <w:pPr>
        <w:ind w:left="709"/>
        <w:rPr>
          <w:rFonts w:ascii="Geologica Roman" w:hAnsi="Geologica Roman"/>
          <w:b/>
          <w:bCs/>
        </w:rPr>
      </w:pPr>
    </w:p>
    <w:p w14:paraId="2BDCEB7A" w14:textId="6D153A55" w:rsidR="00611AC2" w:rsidRDefault="00611AC2" w:rsidP="00611AC2">
      <w:pPr>
        <w:ind w:left="709"/>
        <w:rPr>
          <w:rFonts w:ascii="Geologica Roman" w:hAnsi="Geologica Roman"/>
          <w:b/>
          <w:bCs/>
        </w:rPr>
      </w:pPr>
      <w:r w:rsidRPr="00415261">
        <w:rPr>
          <w:rFonts w:ascii="Geologica Roman" w:hAnsi="Geologica Roman"/>
          <w:b/>
          <w:bCs/>
        </w:rPr>
        <w:t>Д</w:t>
      </w:r>
      <w:r w:rsidR="002560FD">
        <w:rPr>
          <w:rFonts w:ascii="Geologica Roman" w:hAnsi="Geologica Roman"/>
          <w:b/>
          <w:bCs/>
        </w:rPr>
        <w:t>О</w:t>
      </w:r>
      <w:r w:rsidRPr="00415261">
        <w:rPr>
          <w:rFonts w:ascii="Geologica Roman" w:hAnsi="Geologica Roman"/>
          <w:b/>
          <w:bCs/>
        </w:rPr>
        <w:t>ОП «</w:t>
      </w:r>
      <w:r w:rsidR="002560FD" w:rsidRPr="002560FD">
        <w:rPr>
          <w:rFonts w:ascii="Geologica Roman" w:hAnsi="Geologica Roman"/>
          <w:b/>
          <w:bCs/>
        </w:rPr>
        <w:t>АКАДЕМИЧЕСКОЕ ХОРОВОЕ ПЕНИЕ</w:t>
      </w:r>
      <w:r w:rsidRPr="00415261">
        <w:rPr>
          <w:rFonts w:ascii="Geologica Roman" w:hAnsi="Geologica Roman"/>
          <w:b/>
          <w:bCs/>
        </w:rPr>
        <w:t>»</w:t>
      </w:r>
    </w:p>
    <w:p w14:paraId="33605E4B" w14:textId="77777777" w:rsidR="002560FD" w:rsidRPr="002560FD" w:rsidRDefault="002560FD" w:rsidP="002560FD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  <w:r w:rsidRPr="002560FD">
        <w:rPr>
          <w:rFonts w:ascii="Geologica Cursive Thin" w:hAnsi="Geologica Cursive Thin" w:cs="Times New Roman"/>
          <w:szCs w:val="24"/>
        </w:rPr>
        <w:t>Срок обучения 2 года, 3 года</w:t>
      </w:r>
    </w:p>
    <w:p w14:paraId="12F722A5" w14:textId="203AF5F3" w:rsidR="00415261" w:rsidRDefault="002560FD" w:rsidP="002560FD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  <w:r w:rsidRPr="002560FD">
        <w:rPr>
          <w:rFonts w:ascii="Geologica Cursive Thin" w:hAnsi="Geologica Cursive Thin" w:cs="Times New Roman"/>
          <w:szCs w:val="24"/>
        </w:rPr>
        <w:t>Возраст поступающих 6,5-8 лет, 9-12 лет, 13-15 лет</w:t>
      </w:r>
    </w:p>
    <w:p w14:paraId="10FA3469" w14:textId="77777777" w:rsidR="002560FD" w:rsidRDefault="002560FD" w:rsidP="002560FD">
      <w:pPr>
        <w:spacing w:before="0" w:after="0"/>
        <w:ind w:hanging="11"/>
        <w:jc w:val="both"/>
        <w:rPr>
          <w:rFonts w:ascii="Geologica Cursive Thin" w:hAnsi="Geologica Cursive Thin" w:cs="Times New Roman"/>
          <w:szCs w:val="24"/>
        </w:rPr>
      </w:pPr>
      <w:bookmarkStart w:id="0" w:name="_GoBack"/>
      <w:bookmarkEnd w:id="0"/>
    </w:p>
    <w:p w14:paraId="75F48A4B" w14:textId="541B1706" w:rsidR="002560FD" w:rsidRPr="002560FD" w:rsidRDefault="002560FD" w:rsidP="002560FD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2560FD">
        <w:rPr>
          <w:rFonts w:ascii="Geologica" w:hAnsi="Geologica" w:cs="Times New Roman"/>
          <w:sz w:val="22"/>
          <w:szCs w:val="22"/>
        </w:rPr>
        <w:t xml:space="preserve">Индивидуальный отбор на обучение по данной программе осуществляется </w:t>
      </w:r>
      <w:r>
        <w:rPr>
          <w:rFonts w:ascii="Geologica" w:hAnsi="Geologica" w:cs="Times New Roman"/>
          <w:sz w:val="22"/>
          <w:szCs w:val="22"/>
        </w:rPr>
        <w:t xml:space="preserve">                     </w:t>
      </w:r>
      <w:r w:rsidRPr="002560FD">
        <w:rPr>
          <w:rFonts w:ascii="Geologica" w:hAnsi="Geologica" w:cs="Times New Roman"/>
          <w:sz w:val="22"/>
          <w:szCs w:val="22"/>
        </w:rPr>
        <w:t>в форме прослушивания с собеседованием.</w:t>
      </w:r>
    </w:p>
    <w:p w14:paraId="416A5615" w14:textId="77777777" w:rsidR="002560FD" w:rsidRPr="002560FD" w:rsidRDefault="002560FD" w:rsidP="002560FD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277540C4" w14:textId="77777777" w:rsidR="002560FD" w:rsidRPr="002560FD" w:rsidRDefault="002560FD" w:rsidP="002560FD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2560FD">
        <w:rPr>
          <w:rFonts w:ascii="Geologica" w:hAnsi="Geologica" w:cs="Times New Roman"/>
          <w:sz w:val="22"/>
          <w:szCs w:val="22"/>
        </w:rPr>
        <w:t>К вступительным прослушиваниям допускаются участники в возрасте, соответствующем требованиям программы.</w:t>
      </w:r>
    </w:p>
    <w:p w14:paraId="58427093" w14:textId="77777777" w:rsidR="002560FD" w:rsidRPr="002560FD" w:rsidRDefault="002560FD" w:rsidP="002560FD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2560FD">
        <w:rPr>
          <w:rFonts w:ascii="Geologica" w:hAnsi="Geologica" w:cs="Times New Roman"/>
          <w:sz w:val="22"/>
          <w:szCs w:val="22"/>
        </w:rPr>
        <w:t>Форма прослушивания – индивидуальная, продолжительность вступительного отбора – до 10 мин.</w:t>
      </w:r>
    </w:p>
    <w:p w14:paraId="07E59B49" w14:textId="77777777" w:rsidR="002560FD" w:rsidRPr="002560FD" w:rsidRDefault="002560FD" w:rsidP="002560FD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2560FD">
        <w:rPr>
          <w:rFonts w:ascii="Geologica" w:hAnsi="Geologica" w:cs="Times New Roman"/>
          <w:sz w:val="22"/>
          <w:szCs w:val="22"/>
        </w:rPr>
        <w:t>Вступительные прослушивания нацелены на выявление творческих способностей, необходимых для занятий по ДООП «Академическое хоровое пение»: сценические, физические и музыкальные данные:</w:t>
      </w:r>
    </w:p>
    <w:p w14:paraId="0E82F7DE" w14:textId="77777777" w:rsidR="002560FD" w:rsidRPr="002560FD" w:rsidRDefault="002560FD" w:rsidP="002560FD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2560FD">
        <w:rPr>
          <w:rFonts w:ascii="Geologica" w:hAnsi="Geologica" w:cs="Times New Roman"/>
          <w:sz w:val="22"/>
          <w:szCs w:val="22"/>
        </w:rPr>
        <w:t>-   индивидуальность ребенка, память;</w:t>
      </w:r>
    </w:p>
    <w:p w14:paraId="516BC9E7" w14:textId="77777777" w:rsidR="002560FD" w:rsidRPr="002560FD" w:rsidRDefault="002560FD" w:rsidP="002560FD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2560FD">
        <w:rPr>
          <w:rFonts w:ascii="Geologica" w:hAnsi="Geologica" w:cs="Times New Roman"/>
          <w:sz w:val="22"/>
          <w:szCs w:val="22"/>
        </w:rPr>
        <w:t>-   эмоциональная подвижность, потенциальная яркость;</w:t>
      </w:r>
    </w:p>
    <w:p w14:paraId="2F2D7CFC" w14:textId="77777777" w:rsidR="002560FD" w:rsidRPr="002560FD" w:rsidRDefault="002560FD" w:rsidP="002560FD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2560FD">
        <w:rPr>
          <w:rFonts w:ascii="Geologica" w:hAnsi="Geologica" w:cs="Times New Roman"/>
          <w:sz w:val="22"/>
          <w:szCs w:val="22"/>
        </w:rPr>
        <w:t>-   воображение, фантазия, мышление;</w:t>
      </w:r>
    </w:p>
    <w:p w14:paraId="7F208FC2" w14:textId="77777777" w:rsidR="002560FD" w:rsidRPr="002560FD" w:rsidRDefault="002560FD" w:rsidP="002560FD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2560FD">
        <w:rPr>
          <w:rFonts w:ascii="Geologica" w:hAnsi="Geologica" w:cs="Times New Roman"/>
          <w:sz w:val="22"/>
          <w:szCs w:val="22"/>
        </w:rPr>
        <w:t>-   музыкальный слух (мелодический и гармонический);</w:t>
      </w:r>
    </w:p>
    <w:p w14:paraId="1F37F8DE" w14:textId="2F2AB9B1" w:rsidR="002560FD" w:rsidRPr="002560FD" w:rsidRDefault="002560FD" w:rsidP="002560FD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2560FD">
        <w:rPr>
          <w:rFonts w:ascii="Geologica" w:hAnsi="Geologica" w:cs="Times New Roman"/>
          <w:sz w:val="22"/>
          <w:szCs w:val="22"/>
        </w:rPr>
        <w:t>-   точность вокального интонирования, певческий диапазон</w:t>
      </w:r>
      <w:r>
        <w:rPr>
          <w:rFonts w:ascii="Geologica" w:hAnsi="Geologica" w:cs="Times New Roman"/>
          <w:sz w:val="22"/>
          <w:szCs w:val="22"/>
        </w:rPr>
        <w:t>,</w:t>
      </w:r>
      <w:r w:rsidRPr="002560FD">
        <w:rPr>
          <w:rFonts w:ascii="Geologica" w:hAnsi="Geologica" w:cs="Times New Roman"/>
          <w:sz w:val="22"/>
          <w:szCs w:val="22"/>
        </w:rPr>
        <w:t xml:space="preserve"> сила голоса; </w:t>
      </w:r>
    </w:p>
    <w:p w14:paraId="41532BFF" w14:textId="77777777" w:rsidR="002560FD" w:rsidRPr="002560FD" w:rsidRDefault="002560FD" w:rsidP="002560FD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2560FD">
        <w:rPr>
          <w:rFonts w:ascii="Geologica" w:hAnsi="Geologica" w:cs="Times New Roman"/>
          <w:sz w:val="22"/>
          <w:szCs w:val="22"/>
        </w:rPr>
        <w:t>-   чувство ритма;</w:t>
      </w:r>
    </w:p>
    <w:p w14:paraId="2ECBBD30" w14:textId="77777777" w:rsidR="002560FD" w:rsidRPr="002560FD" w:rsidRDefault="002560FD" w:rsidP="002560FD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2560FD">
        <w:rPr>
          <w:rFonts w:ascii="Geologica" w:hAnsi="Geologica" w:cs="Times New Roman"/>
          <w:sz w:val="22"/>
          <w:szCs w:val="22"/>
        </w:rPr>
        <w:t>-  речевые данные;</w:t>
      </w:r>
    </w:p>
    <w:p w14:paraId="5925B553" w14:textId="77777777" w:rsidR="002560FD" w:rsidRPr="002560FD" w:rsidRDefault="002560FD" w:rsidP="002560FD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16AA17A8" w14:textId="77777777" w:rsidR="002560FD" w:rsidRPr="002560FD" w:rsidRDefault="002560FD" w:rsidP="00FE4779">
      <w:pPr>
        <w:spacing w:after="0" w:line="276" w:lineRule="auto"/>
        <w:ind w:hanging="11"/>
        <w:jc w:val="both"/>
        <w:rPr>
          <w:rFonts w:ascii="Geologica" w:hAnsi="Geologica" w:cs="Times New Roman"/>
          <w:sz w:val="22"/>
          <w:szCs w:val="22"/>
        </w:rPr>
      </w:pPr>
      <w:r w:rsidRPr="002560FD">
        <w:rPr>
          <w:rFonts w:ascii="Geologica" w:hAnsi="Geologica" w:cs="Times New Roman"/>
          <w:sz w:val="22"/>
          <w:szCs w:val="22"/>
        </w:rPr>
        <w:t>Содержание вступительных испытаний для поступающих:</w:t>
      </w:r>
    </w:p>
    <w:p w14:paraId="165A4E18" w14:textId="77777777" w:rsidR="002560FD" w:rsidRPr="002560FD" w:rsidRDefault="002560FD" w:rsidP="002560FD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2560FD">
        <w:rPr>
          <w:rFonts w:ascii="Geologica" w:hAnsi="Geologica" w:cs="Times New Roman"/>
          <w:sz w:val="22"/>
          <w:szCs w:val="22"/>
        </w:rPr>
        <w:t>Задания для оценивания коммуникативных качеств, эмоциональности, потенциальной яркости и индивидуальности:</w:t>
      </w:r>
    </w:p>
    <w:p w14:paraId="21729BD4" w14:textId="08743B80" w:rsidR="002560FD" w:rsidRPr="002560FD" w:rsidRDefault="002560FD" w:rsidP="00FE4779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2560FD">
        <w:rPr>
          <w:rFonts w:ascii="Geologica" w:hAnsi="Geologica" w:cs="Times New Roman"/>
          <w:sz w:val="22"/>
          <w:szCs w:val="22"/>
        </w:rPr>
        <w:t>-  беседа, в ходе которой участник должен рассказать о себе в свободной форме (сколько ему полных лет, чем он увлекается, кукую музыку любит, любимые питомцы</w:t>
      </w:r>
      <w:r w:rsidR="00FE4779">
        <w:rPr>
          <w:rFonts w:ascii="Geologica" w:hAnsi="Geologica" w:cs="Times New Roman"/>
          <w:sz w:val="22"/>
          <w:szCs w:val="22"/>
        </w:rPr>
        <w:t xml:space="preserve"> </w:t>
      </w:r>
      <w:r w:rsidRPr="002560FD">
        <w:rPr>
          <w:rFonts w:ascii="Geologica" w:hAnsi="Geologica" w:cs="Times New Roman"/>
          <w:sz w:val="22"/>
          <w:szCs w:val="22"/>
        </w:rPr>
        <w:t>и т.д.)</w:t>
      </w:r>
    </w:p>
    <w:p w14:paraId="2671D5DA" w14:textId="77777777" w:rsidR="00FE4779" w:rsidRDefault="00FE4779" w:rsidP="002560FD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30AE40A2" w14:textId="77777777" w:rsidR="00FE4779" w:rsidRDefault="00FE4779" w:rsidP="002560FD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</w:p>
    <w:p w14:paraId="44D0D4D4" w14:textId="1C1D7215" w:rsidR="002560FD" w:rsidRPr="002560FD" w:rsidRDefault="002560FD" w:rsidP="00FE4779">
      <w:pPr>
        <w:spacing w:after="0" w:line="276" w:lineRule="auto"/>
        <w:ind w:hanging="11"/>
        <w:jc w:val="both"/>
        <w:rPr>
          <w:rFonts w:ascii="Geologica" w:hAnsi="Geologica" w:cs="Times New Roman"/>
          <w:sz w:val="22"/>
          <w:szCs w:val="22"/>
        </w:rPr>
      </w:pPr>
      <w:r w:rsidRPr="002560FD">
        <w:rPr>
          <w:rFonts w:ascii="Geologica" w:hAnsi="Geologica" w:cs="Times New Roman"/>
          <w:sz w:val="22"/>
          <w:szCs w:val="22"/>
        </w:rPr>
        <w:lastRenderedPageBreak/>
        <w:t xml:space="preserve">Задания на эмоциональную подвижность, потенциальную яркость, воображение, фантазию, проживание разных эмоций:  </w:t>
      </w:r>
    </w:p>
    <w:p w14:paraId="1A81A76E" w14:textId="2203A2A7" w:rsidR="002560FD" w:rsidRPr="002560FD" w:rsidRDefault="00FE4779" w:rsidP="00FE4779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>
        <w:rPr>
          <w:rFonts w:ascii="Geologica" w:hAnsi="Geologica" w:cs="Times New Roman"/>
          <w:sz w:val="22"/>
          <w:szCs w:val="22"/>
        </w:rPr>
        <w:t xml:space="preserve"> </w:t>
      </w:r>
      <w:r w:rsidR="002560FD" w:rsidRPr="002560FD">
        <w:rPr>
          <w:rFonts w:ascii="Geologica" w:hAnsi="Geologica" w:cs="Times New Roman"/>
          <w:sz w:val="22"/>
          <w:szCs w:val="22"/>
        </w:rPr>
        <w:t>- художественное чтение подготовленных дома стихотворения. Текст читается наизусть, время выступления 1 мин.</w:t>
      </w:r>
    </w:p>
    <w:p w14:paraId="7B00D557" w14:textId="77777777" w:rsidR="002560FD" w:rsidRPr="002560FD" w:rsidRDefault="002560FD" w:rsidP="002560FD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2560FD">
        <w:rPr>
          <w:rFonts w:ascii="Geologica" w:hAnsi="Geologica" w:cs="Times New Roman"/>
          <w:sz w:val="22"/>
          <w:szCs w:val="22"/>
        </w:rPr>
        <w:t>Задания на выявление музыкальных данных (музыкальный слух, точность вокального интонирования, диапазона голоса, чувство                                 метро - ритма) выполняются индивидуально:</w:t>
      </w:r>
    </w:p>
    <w:p w14:paraId="6A055527" w14:textId="0175DF49" w:rsidR="002560FD" w:rsidRPr="002560FD" w:rsidRDefault="002560FD" w:rsidP="00FE4779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 w:rsidRPr="002560FD">
        <w:rPr>
          <w:rFonts w:ascii="Geologica" w:hAnsi="Geologica" w:cs="Times New Roman"/>
          <w:sz w:val="22"/>
          <w:szCs w:val="22"/>
        </w:rPr>
        <w:t xml:space="preserve"> - исполнение a </w:t>
      </w:r>
      <w:proofErr w:type="spellStart"/>
      <w:r w:rsidRPr="002560FD">
        <w:rPr>
          <w:rFonts w:ascii="Geologica" w:hAnsi="Geologica" w:cs="Times New Roman"/>
          <w:sz w:val="22"/>
          <w:szCs w:val="22"/>
        </w:rPr>
        <w:t>capella</w:t>
      </w:r>
      <w:proofErr w:type="spellEnd"/>
      <w:r w:rsidRPr="002560FD">
        <w:rPr>
          <w:rFonts w:ascii="Geologica" w:hAnsi="Geologica" w:cs="Times New Roman"/>
          <w:sz w:val="22"/>
          <w:szCs w:val="22"/>
        </w:rPr>
        <w:t xml:space="preserve"> подготовленной дома песни (1 куплет); </w:t>
      </w:r>
    </w:p>
    <w:p w14:paraId="69A09E65" w14:textId="45998E09" w:rsidR="002560FD" w:rsidRPr="002560FD" w:rsidRDefault="00FE4779" w:rsidP="00FE4779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>
        <w:rPr>
          <w:rFonts w:ascii="Geologica" w:hAnsi="Geologica" w:cs="Times New Roman"/>
          <w:sz w:val="22"/>
          <w:szCs w:val="22"/>
        </w:rPr>
        <w:t xml:space="preserve"> </w:t>
      </w:r>
      <w:r w:rsidR="002560FD" w:rsidRPr="002560FD">
        <w:rPr>
          <w:rFonts w:ascii="Geologica" w:hAnsi="Geologica" w:cs="Times New Roman"/>
          <w:sz w:val="22"/>
          <w:szCs w:val="22"/>
        </w:rPr>
        <w:t>-</w:t>
      </w:r>
      <w:r>
        <w:rPr>
          <w:rFonts w:ascii="Geologica" w:hAnsi="Geologica" w:cs="Times New Roman"/>
          <w:sz w:val="22"/>
          <w:szCs w:val="22"/>
        </w:rPr>
        <w:t xml:space="preserve"> </w:t>
      </w:r>
      <w:r w:rsidR="002560FD" w:rsidRPr="002560FD">
        <w:rPr>
          <w:rFonts w:ascii="Geologica" w:hAnsi="Geologica" w:cs="Times New Roman"/>
          <w:sz w:val="22"/>
          <w:szCs w:val="22"/>
        </w:rPr>
        <w:t xml:space="preserve">повторение за педагогом музыкальных звуков различной высоты, мотивов, небольших </w:t>
      </w:r>
      <w:proofErr w:type="spellStart"/>
      <w:r w:rsidR="002560FD" w:rsidRPr="002560FD">
        <w:rPr>
          <w:rFonts w:ascii="Geologica" w:hAnsi="Geologica" w:cs="Times New Roman"/>
          <w:sz w:val="22"/>
          <w:szCs w:val="22"/>
        </w:rPr>
        <w:t>попевок</w:t>
      </w:r>
      <w:proofErr w:type="spellEnd"/>
      <w:r w:rsidR="002560FD" w:rsidRPr="002560FD">
        <w:rPr>
          <w:rFonts w:ascii="Geologica" w:hAnsi="Geologica" w:cs="Times New Roman"/>
          <w:sz w:val="22"/>
          <w:szCs w:val="22"/>
        </w:rPr>
        <w:t>;</w:t>
      </w:r>
    </w:p>
    <w:p w14:paraId="51E971BD" w14:textId="5A475326" w:rsidR="002560FD" w:rsidRPr="002560FD" w:rsidRDefault="00FE4779" w:rsidP="00FE4779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>
        <w:rPr>
          <w:rFonts w:ascii="Geologica" w:hAnsi="Geologica" w:cs="Times New Roman"/>
          <w:sz w:val="22"/>
          <w:szCs w:val="22"/>
        </w:rPr>
        <w:t xml:space="preserve"> </w:t>
      </w:r>
      <w:r w:rsidR="002560FD" w:rsidRPr="002560FD">
        <w:rPr>
          <w:rFonts w:ascii="Geologica" w:hAnsi="Geologica" w:cs="Times New Roman"/>
          <w:sz w:val="22"/>
          <w:szCs w:val="22"/>
        </w:rPr>
        <w:t>- прохлопать заданные ритмические цепочки.</w:t>
      </w:r>
    </w:p>
    <w:p w14:paraId="03BD52D4" w14:textId="1F0A3D40" w:rsidR="002560FD" w:rsidRPr="002560FD" w:rsidRDefault="002560FD" w:rsidP="002560FD">
      <w:pPr>
        <w:spacing w:after="0" w:line="276" w:lineRule="auto"/>
        <w:ind w:firstLine="131"/>
        <w:jc w:val="both"/>
        <w:rPr>
          <w:rFonts w:ascii="Geologica" w:hAnsi="Geologica" w:cs="Times New Roman"/>
          <w:sz w:val="22"/>
          <w:szCs w:val="22"/>
        </w:rPr>
      </w:pPr>
      <w:r w:rsidRPr="002560FD">
        <w:rPr>
          <w:rFonts w:ascii="Geologica" w:hAnsi="Geologica" w:cs="Times New Roman"/>
          <w:sz w:val="22"/>
          <w:szCs w:val="22"/>
        </w:rPr>
        <w:t xml:space="preserve">Задания на оценивание речевых данных (дикции, речевых </w:t>
      </w:r>
      <w:r w:rsidR="00FE4779" w:rsidRPr="002560FD">
        <w:rPr>
          <w:rFonts w:ascii="Geologica" w:hAnsi="Geologica" w:cs="Times New Roman"/>
          <w:sz w:val="22"/>
          <w:szCs w:val="22"/>
        </w:rPr>
        <w:t>деф</w:t>
      </w:r>
      <w:r w:rsidR="00FE4779">
        <w:rPr>
          <w:rFonts w:ascii="Geologica" w:hAnsi="Geologica" w:cs="Times New Roman"/>
          <w:sz w:val="22"/>
          <w:szCs w:val="22"/>
        </w:rPr>
        <w:t>е</w:t>
      </w:r>
      <w:r w:rsidR="00FE4779" w:rsidRPr="002560FD">
        <w:rPr>
          <w:rFonts w:ascii="Geologica" w:hAnsi="Geologica" w:cs="Times New Roman"/>
          <w:sz w:val="22"/>
          <w:szCs w:val="22"/>
        </w:rPr>
        <w:t>ктов</w:t>
      </w:r>
      <w:r w:rsidR="00FE4779">
        <w:rPr>
          <w:rFonts w:ascii="Geologica" w:hAnsi="Geologica" w:cs="Times New Roman"/>
          <w:sz w:val="22"/>
          <w:szCs w:val="22"/>
        </w:rPr>
        <w:t>)</w:t>
      </w:r>
      <w:r w:rsidRPr="002560FD">
        <w:rPr>
          <w:rFonts w:ascii="Geologica" w:hAnsi="Geologica" w:cs="Times New Roman"/>
          <w:sz w:val="22"/>
          <w:szCs w:val="22"/>
        </w:rPr>
        <w:t xml:space="preserve">  </w:t>
      </w:r>
    </w:p>
    <w:p w14:paraId="5D234D5D" w14:textId="1E1842A0" w:rsidR="00415261" w:rsidRPr="00415261" w:rsidRDefault="00FE4779" w:rsidP="00FE4779">
      <w:pPr>
        <w:spacing w:after="0" w:line="276" w:lineRule="auto"/>
        <w:jc w:val="both"/>
        <w:rPr>
          <w:rFonts w:ascii="Geologica" w:hAnsi="Geologica" w:cs="Times New Roman"/>
          <w:sz w:val="22"/>
          <w:szCs w:val="22"/>
        </w:rPr>
      </w:pPr>
      <w:r>
        <w:rPr>
          <w:rFonts w:ascii="Geologica" w:hAnsi="Geologica" w:cs="Times New Roman"/>
          <w:sz w:val="22"/>
          <w:szCs w:val="22"/>
        </w:rPr>
        <w:t xml:space="preserve"> </w:t>
      </w:r>
      <w:r w:rsidR="002560FD" w:rsidRPr="002560FD">
        <w:rPr>
          <w:rFonts w:ascii="Geologica" w:hAnsi="Geologica" w:cs="Times New Roman"/>
          <w:sz w:val="22"/>
          <w:szCs w:val="22"/>
        </w:rPr>
        <w:t>- повторить заданные скороговорки и чистоговорки.</w:t>
      </w:r>
    </w:p>
    <w:p w14:paraId="2E5BCF83" w14:textId="77777777" w:rsidR="00A66B18" w:rsidRPr="00415261" w:rsidRDefault="00415261" w:rsidP="00415261">
      <w:pPr>
        <w:ind w:firstLine="131"/>
        <w:rPr>
          <w:rFonts w:ascii="Geologica" w:hAnsi="Geologica" w:cs="Times New Roman"/>
          <w:sz w:val="22"/>
          <w:szCs w:val="22"/>
        </w:rPr>
      </w:pPr>
      <w:r w:rsidRPr="00415261">
        <w:rPr>
          <w:rFonts w:ascii="Geologica" w:hAnsi="Geologica" w:cs="Times New Roman"/>
          <w:sz w:val="22"/>
          <w:szCs w:val="22"/>
        </w:rPr>
        <w:t xml:space="preserve">Дату творческого отбора можно уточнить на официальном сайте </w:t>
      </w:r>
      <w:proofErr w:type="spellStart"/>
      <w:proofErr w:type="gramStart"/>
      <w:r w:rsidR="00E8734E">
        <w:rPr>
          <w:rStyle w:val="ac"/>
        </w:rPr>
        <w:t>дшисев.рф</w:t>
      </w:r>
      <w:proofErr w:type="spellEnd"/>
      <w:proofErr w:type="gramEnd"/>
      <w:r w:rsidRPr="00415261">
        <w:rPr>
          <w:rFonts w:ascii="Geologica" w:hAnsi="Geologica" w:cs="Times New Roman"/>
          <w:sz w:val="22"/>
          <w:szCs w:val="22"/>
        </w:rPr>
        <w:t xml:space="preserve">, </w:t>
      </w:r>
      <w:r w:rsidR="00E8734E">
        <w:rPr>
          <w:rFonts w:ascii="Geologica" w:hAnsi="Geologica" w:cs="Times New Roman"/>
          <w:sz w:val="22"/>
          <w:szCs w:val="22"/>
        </w:rPr>
        <w:t xml:space="preserve">    </w:t>
      </w:r>
      <w:r w:rsidRPr="00415261">
        <w:rPr>
          <w:rFonts w:ascii="Geologica" w:hAnsi="Geologica" w:cs="Times New Roman"/>
          <w:sz w:val="22"/>
          <w:szCs w:val="22"/>
        </w:rPr>
        <w:t>а также непосредственно в учреждении.</w:t>
      </w:r>
    </w:p>
    <w:p w14:paraId="1334AF8E" w14:textId="66DC7872" w:rsidR="00611AC2" w:rsidRDefault="00611AC2" w:rsidP="00A6783B">
      <w:pPr>
        <w:pStyle w:val="a7"/>
        <w:rPr>
          <w:noProof/>
          <w:color w:val="000000" w:themeColor="text1"/>
        </w:rPr>
      </w:pPr>
    </w:p>
    <w:p w14:paraId="33059019" w14:textId="7775CB06" w:rsidR="00FE4779" w:rsidRDefault="00FE4779" w:rsidP="00A6783B">
      <w:pPr>
        <w:pStyle w:val="a7"/>
        <w:rPr>
          <w:noProof/>
          <w:color w:val="000000" w:themeColor="text1"/>
        </w:rPr>
      </w:pPr>
    </w:p>
    <w:p w14:paraId="7CFA8B01" w14:textId="32B39FDF" w:rsidR="00FE4779" w:rsidRDefault="00FE4779" w:rsidP="00A6783B">
      <w:pPr>
        <w:pStyle w:val="a7"/>
        <w:rPr>
          <w:noProof/>
          <w:color w:val="000000" w:themeColor="text1"/>
        </w:rPr>
      </w:pPr>
    </w:p>
    <w:p w14:paraId="30090741" w14:textId="656808E6" w:rsidR="00FE4779" w:rsidRDefault="00FE4779" w:rsidP="00A6783B">
      <w:pPr>
        <w:pStyle w:val="a7"/>
        <w:rPr>
          <w:noProof/>
          <w:color w:val="000000" w:themeColor="text1"/>
        </w:rPr>
      </w:pPr>
    </w:p>
    <w:p w14:paraId="632A59E9" w14:textId="6AC8313C" w:rsidR="00FE4779" w:rsidRDefault="00FE4779" w:rsidP="00A6783B">
      <w:pPr>
        <w:pStyle w:val="a7"/>
        <w:rPr>
          <w:noProof/>
          <w:color w:val="000000" w:themeColor="text1"/>
        </w:rPr>
      </w:pPr>
    </w:p>
    <w:p w14:paraId="1D15B2BA" w14:textId="64763AA5" w:rsidR="00FE4779" w:rsidRDefault="00FE4779" w:rsidP="00A6783B">
      <w:pPr>
        <w:pStyle w:val="a7"/>
        <w:rPr>
          <w:noProof/>
          <w:color w:val="000000" w:themeColor="text1"/>
        </w:rPr>
      </w:pPr>
    </w:p>
    <w:p w14:paraId="26B4CB2C" w14:textId="00E31ACC" w:rsidR="00FE4779" w:rsidRDefault="00FE4779" w:rsidP="00A6783B">
      <w:pPr>
        <w:pStyle w:val="a7"/>
        <w:rPr>
          <w:noProof/>
          <w:color w:val="000000" w:themeColor="text1"/>
        </w:rPr>
      </w:pPr>
    </w:p>
    <w:p w14:paraId="2387C659" w14:textId="2AD10DB1" w:rsidR="00FE4779" w:rsidRDefault="00FE4779" w:rsidP="00A6783B">
      <w:pPr>
        <w:pStyle w:val="a7"/>
        <w:rPr>
          <w:noProof/>
          <w:color w:val="000000" w:themeColor="text1"/>
        </w:rPr>
      </w:pPr>
    </w:p>
    <w:p w14:paraId="3106F79C" w14:textId="7355F59F" w:rsidR="00FE4779" w:rsidRDefault="00FE4779" w:rsidP="00A6783B">
      <w:pPr>
        <w:pStyle w:val="a7"/>
        <w:rPr>
          <w:noProof/>
          <w:color w:val="000000" w:themeColor="text1"/>
        </w:rPr>
      </w:pPr>
    </w:p>
    <w:p w14:paraId="43BCC411" w14:textId="3BBAA69A" w:rsidR="00FE4779" w:rsidRDefault="00FE4779" w:rsidP="00A6783B">
      <w:pPr>
        <w:pStyle w:val="a7"/>
        <w:rPr>
          <w:noProof/>
          <w:color w:val="000000" w:themeColor="text1"/>
        </w:rPr>
      </w:pPr>
    </w:p>
    <w:p w14:paraId="02964767" w14:textId="5A3DEBA5" w:rsidR="00FE4779" w:rsidRDefault="00FE4779" w:rsidP="00A6783B">
      <w:pPr>
        <w:pStyle w:val="a7"/>
        <w:rPr>
          <w:noProof/>
          <w:color w:val="000000" w:themeColor="text1"/>
        </w:rPr>
      </w:pPr>
    </w:p>
    <w:p w14:paraId="1485FFC0" w14:textId="73B114F4" w:rsidR="00FE4779" w:rsidRDefault="00FE4779" w:rsidP="00A6783B">
      <w:pPr>
        <w:pStyle w:val="a7"/>
        <w:rPr>
          <w:noProof/>
          <w:color w:val="000000" w:themeColor="text1"/>
        </w:rPr>
      </w:pPr>
    </w:p>
    <w:p w14:paraId="6B7DDB49" w14:textId="56526918" w:rsidR="00FE4779" w:rsidRDefault="00FE4779" w:rsidP="00A6783B">
      <w:pPr>
        <w:pStyle w:val="a7"/>
        <w:rPr>
          <w:noProof/>
          <w:color w:val="000000" w:themeColor="text1"/>
        </w:rPr>
      </w:pPr>
    </w:p>
    <w:p w14:paraId="32969503" w14:textId="55DF5F04" w:rsidR="00FE4779" w:rsidRDefault="00FE4779" w:rsidP="00A6783B">
      <w:pPr>
        <w:pStyle w:val="a7"/>
        <w:rPr>
          <w:noProof/>
          <w:color w:val="000000" w:themeColor="text1"/>
        </w:rPr>
      </w:pPr>
    </w:p>
    <w:p w14:paraId="754D0EDE" w14:textId="28404280" w:rsidR="00FE4779" w:rsidRDefault="00FE4779" w:rsidP="00A6783B">
      <w:pPr>
        <w:pStyle w:val="a7"/>
        <w:rPr>
          <w:noProof/>
          <w:color w:val="000000" w:themeColor="text1"/>
        </w:rPr>
      </w:pPr>
    </w:p>
    <w:p w14:paraId="4443F90C" w14:textId="7EB6254F" w:rsidR="00FE4779" w:rsidRDefault="00FE4779" w:rsidP="00A6783B">
      <w:pPr>
        <w:pStyle w:val="a7"/>
        <w:rPr>
          <w:noProof/>
          <w:color w:val="000000" w:themeColor="text1"/>
        </w:rPr>
      </w:pPr>
    </w:p>
    <w:p w14:paraId="2CC253BE" w14:textId="3613663B" w:rsidR="00FE4779" w:rsidRDefault="00FE4779" w:rsidP="00A6783B">
      <w:pPr>
        <w:pStyle w:val="a7"/>
        <w:rPr>
          <w:noProof/>
          <w:color w:val="000000" w:themeColor="text1"/>
        </w:rPr>
      </w:pPr>
    </w:p>
    <w:p w14:paraId="2145C6D8" w14:textId="0CEA050B" w:rsidR="00FE4779" w:rsidRDefault="00FE4779" w:rsidP="00A6783B">
      <w:pPr>
        <w:pStyle w:val="a7"/>
        <w:rPr>
          <w:noProof/>
          <w:color w:val="000000" w:themeColor="text1"/>
        </w:rPr>
      </w:pPr>
    </w:p>
    <w:p w14:paraId="08D02FCC" w14:textId="35C64C73" w:rsidR="00FE4779" w:rsidRDefault="00FE4779" w:rsidP="00A6783B">
      <w:pPr>
        <w:pStyle w:val="a7"/>
        <w:rPr>
          <w:noProof/>
          <w:color w:val="000000" w:themeColor="text1"/>
        </w:rPr>
      </w:pPr>
    </w:p>
    <w:p w14:paraId="136F991E" w14:textId="3B51D65C" w:rsidR="00FE4779" w:rsidRDefault="00FE4779" w:rsidP="00A6783B">
      <w:pPr>
        <w:pStyle w:val="a7"/>
        <w:rPr>
          <w:noProof/>
          <w:color w:val="000000" w:themeColor="text1"/>
        </w:rPr>
      </w:pPr>
    </w:p>
    <w:p w14:paraId="4D9965AE" w14:textId="10DEB162" w:rsidR="00FE4779" w:rsidRDefault="00FE4779" w:rsidP="00A6783B">
      <w:pPr>
        <w:pStyle w:val="a7"/>
        <w:rPr>
          <w:noProof/>
          <w:color w:val="000000" w:themeColor="text1"/>
        </w:rPr>
      </w:pPr>
    </w:p>
    <w:p w14:paraId="4A47C907" w14:textId="3EF7F5DF" w:rsidR="00FE4779" w:rsidRDefault="00FE4779" w:rsidP="00A6783B">
      <w:pPr>
        <w:pStyle w:val="a7"/>
        <w:rPr>
          <w:noProof/>
          <w:color w:val="000000" w:themeColor="text1"/>
        </w:rPr>
      </w:pPr>
    </w:p>
    <w:p w14:paraId="49A04E2B" w14:textId="25E39F84" w:rsidR="00FE4779" w:rsidRDefault="00FE4779" w:rsidP="00A6783B">
      <w:pPr>
        <w:pStyle w:val="a7"/>
        <w:rPr>
          <w:noProof/>
          <w:color w:val="000000" w:themeColor="text1"/>
        </w:rPr>
      </w:pPr>
    </w:p>
    <w:p w14:paraId="286B40E7" w14:textId="35A5AF5E" w:rsidR="00FE4779" w:rsidRDefault="00FE4779" w:rsidP="00A6783B">
      <w:pPr>
        <w:pStyle w:val="a7"/>
        <w:rPr>
          <w:noProof/>
          <w:color w:val="000000" w:themeColor="text1"/>
        </w:rPr>
      </w:pPr>
    </w:p>
    <w:p w14:paraId="30456DA2" w14:textId="728BBA70" w:rsidR="00FE4779" w:rsidRDefault="00FE4779" w:rsidP="00A6783B">
      <w:pPr>
        <w:pStyle w:val="a7"/>
        <w:rPr>
          <w:noProof/>
          <w:color w:val="000000" w:themeColor="text1"/>
        </w:rPr>
      </w:pPr>
    </w:p>
    <w:p w14:paraId="757C4BAD" w14:textId="3C7028C1" w:rsidR="00FE4779" w:rsidRDefault="00FE4779" w:rsidP="00A6783B">
      <w:pPr>
        <w:pStyle w:val="a7"/>
        <w:rPr>
          <w:noProof/>
          <w:color w:val="000000" w:themeColor="text1"/>
        </w:rPr>
      </w:pPr>
    </w:p>
    <w:p w14:paraId="35D84629" w14:textId="450868C3" w:rsidR="00FE4779" w:rsidRDefault="00FE4779" w:rsidP="00A6783B">
      <w:pPr>
        <w:pStyle w:val="a7"/>
        <w:rPr>
          <w:noProof/>
          <w:color w:val="000000" w:themeColor="text1"/>
        </w:rPr>
      </w:pPr>
    </w:p>
    <w:p w14:paraId="6EA7E0D2" w14:textId="3968CC47" w:rsidR="00FE4779" w:rsidRDefault="00FE4779" w:rsidP="00A6783B">
      <w:pPr>
        <w:pStyle w:val="a7"/>
        <w:rPr>
          <w:noProof/>
          <w:color w:val="000000" w:themeColor="text1"/>
        </w:rPr>
      </w:pPr>
    </w:p>
    <w:p w14:paraId="0471A088" w14:textId="162821A1" w:rsidR="00FE4779" w:rsidRDefault="00FE4779" w:rsidP="00A6783B">
      <w:pPr>
        <w:pStyle w:val="a7"/>
        <w:rPr>
          <w:noProof/>
          <w:color w:val="000000" w:themeColor="text1"/>
        </w:rPr>
      </w:pPr>
    </w:p>
    <w:p w14:paraId="1C9ED503" w14:textId="77777777" w:rsidR="00FE4779" w:rsidRDefault="00FE4779" w:rsidP="00A6783B">
      <w:pPr>
        <w:pStyle w:val="a7"/>
        <w:rPr>
          <w:noProof/>
          <w:color w:val="000000" w:themeColor="text1"/>
        </w:rPr>
      </w:pPr>
    </w:p>
    <w:p w14:paraId="673FA1B1" w14:textId="77777777" w:rsidR="00415261" w:rsidRDefault="00415261" w:rsidP="00A6783B">
      <w:pPr>
        <w:pStyle w:val="a7"/>
        <w:rPr>
          <w:color w:val="000000" w:themeColor="text1"/>
        </w:rPr>
      </w:pPr>
      <w:r w:rsidRPr="00611AC2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4CC57A41" wp14:editId="4EEFFCDC">
            <wp:simplePos x="0" y="0"/>
            <wp:positionH relativeFrom="margin">
              <wp:posOffset>5495925</wp:posOffset>
            </wp:positionH>
            <wp:positionV relativeFrom="paragraph">
              <wp:posOffset>45085</wp:posOffset>
            </wp:positionV>
            <wp:extent cx="802709" cy="81343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09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783B">
        <w:rPr>
          <w:lang w:bidi="ru-RU"/>
        </w:rPr>
        <w:br/>
      </w:r>
    </w:p>
    <w:p w14:paraId="0F2AEB9B" w14:textId="77777777" w:rsidR="00E8734E" w:rsidRDefault="00E8734E" w:rsidP="00A6783B">
      <w:pPr>
        <w:pStyle w:val="a7"/>
        <w:rPr>
          <w:color w:val="000000" w:themeColor="text1"/>
        </w:rPr>
      </w:pPr>
    </w:p>
    <w:p w14:paraId="7C9D46C9" w14:textId="77777777" w:rsidR="00415261" w:rsidRDefault="00415261" w:rsidP="00A6783B">
      <w:pPr>
        <w:pStyle w:val="a7"/>
        <w:rPr>
          <w:color w:val="000000" w:themeColor="text1"/>
        </w:rPr>
      </w:pPr>
    </w:p>
    <w:p w14:paraId="38B1970A" w14:textId="77777777" w:rsidR="00A66B18" w:rsidRPr="0041428F" w:rsidRDefault="00415261" w:rsidP="00A6783B">
      <w:pPr>
        <w:pStyle w:val="a7"/>
        <w:rPr>
          <w:color w:val="000000" w:themeColor="text1"/>
        </w:rPr>
      </w:pPr>
      <w:r>
        <w:rPr>
          <w:color w:val="000000" w:themeColor="text1"/>
        </w:rPr>
        <w:t>ГБОУДОГС «СДШИ»</w:t>
      </w:r>
    </w:p>
    <w:sectPr w:rsidR="00A66B18" w:rsidRPr="0041428F" w:rsidSect="00486EA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E214E" w14:textId="77777777" w:rsidR="00EE743F" w:rsidRDefault="00EE743F" w:rsidP="00A66B18">
      <w:pPr>
        <w:spacing w:before="0" w:after="0"/>
      </w:pPr>
      <w:r>
        <w:separator/>
      </w:r>
    </w:p>
  </w:endnote>
  <w:endnote w:type="continuationSeparator" w:id="0">
    <w:p w14:paraId="1739F979" w14:textId="77777777" w:rsidR="00EE743F" w:rsidRDefault="00EE743F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logica Cursive Light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eologica Roman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Geologica Cursive Thin">
    <w:panose1 w:val="00000000000000000000"/>
    <w:charset w:val="CC"/>
    <w:family w:val="auto"/>
    <w:pitch w:val="variable"/>
    <w:sig w:usb0="A00002FF" w:usb1="4000206B" w:usb2="00000000" w:usb3="00000000" w:csb0="0000019F" w:csb1="00000000"/>
  </w:font>
  <w:font w:name="Geologica">
    <w:panose1 w:val="00000000000000000000"/>
    <w:charset w:val="CC"/>
    <w:family w:val="auto"/>
    <w:pitch w:val="variable"/>
    <w:sig w:usb0="A00002FF" w:usb1="4000206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6BCBB" w14:textId="77777777" w:rsidR="00EE743F" w:rsidRDefault="00EE743F" w:rsidP="00A66B18">
      <w:pPr>
        <w:spacing w:before="0" w:after="0"/>
      </w:pPr>
      <w:r>
        <w:separator/>
      </w:r>
    </w:p>
  </w:footnote>
  <w:footnote w:type="continuationSeparator" w:id="0">
    <w:p w14:paraId="3EFAE2AA" w14:textId="77777777" w:rsidR="00EE743F" w:rsidRDefault="00EE743F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C2"/>
    <w:rsid w:val="00030C2F"/>
    <w:rsid w:val="00083BAA"/>
    <w:rsid w:val="0010680C"/>
    <w:rsid w:val="0015066F"/>
    <w:rsid w:val="00152B0B"/>
    <w:rsid w:val="001766D6"/>
    <w:rsid w:val="00192419"/>
    <w:rsid w:val="001C270D"/>
    <w:rsid w:val="001E2320"/>
    <w:rsid w:val="00214E28"/>
    <w:rsid w:val="002560FD"/>
    <w:rsid w:val="002B5BAB"/>
    <w:rsid w:val="00352B81"/>
    <w:rsid w:val="00394757"/>
    <w:rsid w:val="003A0150"/>
    <w:rsid w:val="003E24DF"/>
    <w:rsid w:val="0041428F"/>
    <w:rsid w:val="00415261"/>
    <w:rsid w:val="00443C27"/>
    <w:rsid w:val="00486EAE"/>
    <w:rsid w:val="004A2B0D"/>
    <w:rsid w:val="00550F54"/>
    <w:rsid w:val="005C2210"/>
    <w:rsid w:val="00611AC2"/>
    <w:rsid w:val="00615018"/>
    <w:rsid w:val="0062123A"/>
    <w:rsid w:val="00630EA4"/>
    <w:rsid w:val="00646E75"/>
    <w:rsid w:val="006F6F10"/>
    <w:rsid w:val="00743AF5"/>
    <w:rsid w:val="00783E79"/>
    <w:rsid w:val="007B5AE8"/>
    <w:rsid w:val="007F5192"/>
    <w:rsid w:val="00831721"/>
    <w:rsid w:val="00862A06"/>
    <w:rsid w:val="00A26FE7"/>
    <w:rsid w:val="00A66B18"/>
    <w:rsid w:val="00A6783B"/>
    <w:rsid w:val="00A96CF8"/>
    <w:rsid w:val="00AA089B"/>
    <w:rsid w:val="00AE1388"/>
    <w:rsid w:val="00AF3982"/>
    <w:rsid w:val="00B50294"/>
    <w:rsid w:val="00B57D6E"/>
    <w:rsid w:val="00B93312"/>
    <w:rsid w:val="00C701F7"/>
    <w:rsid w:val="00C70786"/>
    <w:rsid w:val="00D10958"/>
    <w:rsid w:val="00D66593"/>
    <w:rsid w:val="00DE6DA2"/>
    <w:rsid w:val="00DF2D30"/>
    <w:rsid w:val="00E4786A"/>
    <w:rsid w:val="00E55D74"/>
    <w:rsid w:val="00E6540C"/>
    <w:rsid w:val="00E81E2A"/>
    <w:rsid w:val="00E8734E"/>
    <w:rsid w:val="00EE0952"/>
    <w:rsid w:val="00EE743F"/>
    <w:rsid w:val="00FE0F43"/>
    <w:rsid w:val="00FE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7EC17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a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1">
    <w:name w:val="heading 1"/>
    <w:basedOn w:val="a"/>
    <w:next w:val="a"/>
    <w:link w:val="10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8"/>
    <w:rsid w:val="003E24DF"/>
    <w:rPr>
      <w:rFonts w:asciiTheme="majorHAnsi" w:eastAsiaTheme="majorEastAsia" w:hAnsiTheme="majorHAnsi" w:cstheme="majorBidi"/>
      <w:caps/>
      <w:color w:val="A5A5A5" w:themeColor="accent1" w:themeShade="BF"/>
      <w:kern w:val="20"/>
      <w:sz w:val="20"/>
      <w:szCs w:val="20"/>
    </w:rPr>
  </w:style>
  <w:style w:type="paragraph" w:customStyle="1" w:styleId="a3">
    <w:name w:val="Получатель"/>
    <w:basedOn w:val="a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4">
    <w:name w:val="Salutation"/>
    <w:basedOn w:val="a"/>
    <w:link w:val="a5"/>
    <w:uiPriority w:val="4"/>
    <w:unhideWhenUsed/>
    <w:qFormat/>
    <w:rsid w:val="00A66B18"/>
    <w:pPr>
      <w:spacing w:before="720"/>
    </w:pPr>
  </w:style>
  <w:style w:type="character" w:customStyle="1" w:styleId="a5">
    <w:name w:val="Приветствие Знак"/>
    <w:basedOn w:val="a0"/>
    <w:link w:val="a4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6">
    <w:name w:val="Closing"/>
    <w:basedOn w:val="a"/>
    <w:next w:val="a7"/>
    <w:link w:val="a8"/>
    <w:uiPriority w:val="6"/>
    <w:unhideWhenUsed/>
    <w:qFormat/>
    <w:rsid w:val="00A6783B"/>
    <w:pPr>
      <w:spacing w:before="480" w:after="960"/>
    </w:pPr>
  </w:style>
  <w:style w:type="character" w:customStyle="1" w:styleId="a8">
    <w:name w:val="Прощание Знак"/>
    <w:basedOn w:val="a0"/>
    <w:link w:val="a6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7">
    <w:name w:val="Signature"/>
    <w:basedOn w:val="a"/>
    <w:link w:val="a9"/>
    <w:uiPriority w:val="7"/>
    <w:unhideWhenUsed/>
    <w:qFormat/>
    <w:rsid w:val="00A6783B"/>
    <w:pPr>
      <w:contextualSpacing/>
    </w:pPr>
    <w:rPr>
      <w:b/>
      <w:bCs/>
      <w:color w:val="DDDDDD" w:themeColor="accent1"/>
    </w:rPr>
  </w:style>
  <w:style w:type="character" w:customStyle="1" w:styleId="a9">
    <w:name w:val="Подпись Знак"/>
    <w:basedOn w:val="a0"/>
    <w:link w:val="a7"/>
    <w:uiPriority w:val="7"/>
    <w:rsid w:val="00A6783B"/>
    <w:rPr>
      <w:rFonts w:eastAsiaTheme="minorHAnsi"/>
      <w:b/>
      <w:bCs/>
      <w:color w:val="DDDDDD" w:themeColor="accent1"/>
      <w:kern w:val="20"/>
      <w:szCs w:val="20"/>
    </w:rPr>
  </w:style>
  <w:style w:type="paragraph" w:styleId="aa">
    <w:name w:val="header"/>
    <w:basedOn w:val="a"/>
    <w:link w:val="ab"/>
    <w:uiPriority w:val="99"/>
    <w:unhideWhenUsed/>
    <w:rsid w:val="003E24DF"/>
    <w:pPr>
      <w:spacing w:after="0"/>
      <w:jc w:val="right"/>
    </w:pPr>
  </w:style>
  <w:style w:type="character" w:customStyle="1" w:styleId="ab">
    <w:name w:val="Верхний колонтитул Знак"/>
    <w:basedOn w:val="a0"/>
    <w:link w:val="aa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ac">
    <w:name w:val="Strong"/>
    <w:basedOn w:val="a0"/>
    <w:uiPriority w:val="1"/>
    <w:semiHidden/>
    <w:rsid w:val="003E24DF"/>
    <w:rPr>
      <w:b/>
      <w:bCs/>
    </w:rPr>
  </w:style>
  <w:style w:type="paragraph" w:customStyle="1" w:styleId="ad">
    <w:name w:val="Контактные данные"/>
    <w:basedOn w:val="a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20">
    <w:name w:val="Заголовок 2 Знак"/>
    <w:basedOn w:val="a0"/>
    <w:link w:val="2"/>
    <w:uiPriority w:val="9"/>
    <w:rsid w:val="004A2B0D"/>
    <w:rPr>
      <w:rFonts w:asciiTheme="majorHAnsi" w:eastAsiaTheme="majorEastAsia" w:hAnsiTheme="majorHAnsi" w:cstheme="majorBidi"/>
      <w:color w:val="A5A5A5" w:themeColor="accent1" w:themeShade="BF"/>
      <w:kern w:val="20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af">
    <w:name w:val="Placeholder Text"/>
    <w:basedOn w:val="a0"/>
    <w:uiPriority w:val="99"/>
    <w:semiHidden/>
    <w:rsid w:val="001766D6"/>
    <w:rPr>
      <w:color w:val="808080"/>
    </w:rPr>
  </w:style>
  <w:style w:type="paragraph" w:styleId="af0">
    <w:name w:val="footer"/>
    <w:basedOn w:val="a"/>
    <w:link w:val="af1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af1">
    <w:name w:val="Нижний колонтитул Знак"/>
    <w:basedOn w:val="a0"/>
    <w:link w:val="af0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af2">
    <w:name w:val="Логотип"/>
    <w:basedOn w:val="a"/>
    <w:next w:val="a"/>
    <w:link w:val="af3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af3">
    <w:name w:val="Логотип (знак)"/>
    <w:basedOn w:val="a0"/>
    <w:link w:val="af2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af4">
    <w:name w:val="Hyperlink"/>
    <w:basedOn w:val="a0"/>
    <w:uiPriority w:val="99"/>
    <w:unhideWhenUsed/>
    <w:rsid w:val="00611AC2"/>
    <w:rPr>
      <w:color w:val="5F5F5F" w:themeColor="hyperlink"/>
      <w:u w:val="single"/>
    </w:rPr>
  </w:style>
  <w:style w:type="character" w:styleId="af5">
    <w:name w:val="Unresolved Mention"/>
    <w:basedOn w:val="a0"/>
    <w:uiPriority w:val="99"/>
    <w:semiHidden/>
    <w:rsid w:val="00611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dshisev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.&#1042;.&#1047;&#1072;&#1083;&#1077;&#1074;&#1089;&#1082;&#1072;&#1103;.DHEC\AppData\Local\Microsoft\Office\16.0\DTS\ru-RU%7b09264FAC-7AD5-40D4-B784-2D8FA8DF2D9D%7d\%7b2B7E98AE-8043-4D1D-AA1F-E8C59F582413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Другая 1">
      <a:majorFont>
        <a:latin typeface="Geologica Cursive Light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{2B7E98AE-8043-4D1D-AA1F-E8C59F582413}tf56348247_win32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2024-04-27T07:49:00Z</dcterms:created>
  <dcterms:modified xsi:type="dcterms:W3CDTF">2024-04-27T08:54:00Z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